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9E" w:rsidRPr="00F7179E" w:rsidRDefault="00F7179E" w:rsidP="000F71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F717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F7179E" w:rsidRPr="00F7179E" w:rsidRDefault="00F7179E" w:rsidP="000F7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отделе по труду Администрации Троицкого района </w:t>
      </w:r>
    </w:p>
    <w:p w:rsidR="000F717A" w:rsidRDefault="000F717A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1. Отдел по труду (далее Отдел) является структурным подразделением Администрации Троицкого района.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proofErr w:type="gramStart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 руководствуется в своей деятельности Конституцией Российской Федерации, Федеральными законами, постановлениями Совета Федерации, Государственной Думы Российской Федерации, Указами и распоряжениями Президента Российской Федерации, Уставом (Основным Законом) Алтайского края, постановлениями Алтайского краевого законодательного Собрания, постановлениями и распоряжениями Администрации края, Уставом муниципального образования Троицкий район Алтайского края, решениями Троицкого районного Совета депутатов, постановлениями и распоряжениями Администрации района, а также настоящим Положением. </w:t>
      </w:r>
      <w:proofErr w:type="gramEnd"/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Методическое руководство деятельностью отдела по труду осуществляется Управлением Алтайского края по труду и занятости населения.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3. Отдел является ведущим органом Администрации района, осуществляющим проведение государственной политики в сфере социально-трудовых отношений.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4. Главной задачей Отдела является реализация государственной политики в сфере социально-трудовых отношений.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5. Отдел выполняет следующие функции: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а) в области регулирования социально-трудовых отношений</w:t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7179E" w:rsidRPr="00F7179E" w:rsidRDefault="00F7179E" w:rsidP="00F7179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участвует в подготовке предложений по совершенствованию системы льгот и выплат;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вносит предложения по совершенствованию муниципальной службы; разрабатывает нормативные документы по вопросам денежного содержания муниципальных служащих, участвует в разработке правовых документов по вопросам приема, прохождения и увольнения с муниципальной службы;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представляет в Управление Администрации края по труду и занятости населения доклады о положении дел в социально-трудовой сфере района;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организует работу районной трехсторонней комиссии по регулированию социально-трудовых отношений и межведомственной комиссии по охране труда;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б) в области оплаты труда</w:t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разрабатывает предложения по совершенствованию системы оплаты труда, повышению его мотивации и эффективности для работников бюджетных организаций, руководителей муниципальных предприятий и учреждений, муниципальных служащих района;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согласовывает трудовые договоры с руководителями муниципальных предприятий, учреждений в части оплаты их труда;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принимает участие в осуществлении тарифного регулирования оплаты труда на основе социального партнерства;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 в режиме социального партнерства организацию оплаты труда и повышение заработной платы работников на основе установления ставок и окладов, </w:t>
      </w:r>
      <w:proofErr w:type="spellStart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межразрядных</w:t>
      </w:r>
      <w:proofErr w:type="spellEnd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коэффициентов и иных условий оплаты труда с учетом квалификации, сложности и качества труда;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в) в области организации социального партнерства</w:t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F717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обеспечение деятельности территориальной трехсторонней комиссии по регулированию социально-трудовых отношений, межведомственной комиссии по охране труда;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lastRenderedPageBreak/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взаимодействует с районными объединениями работодателей и профсоюзов, вносит предложения работодателям по присоединению к районным отраслевым (межотраслевым) соглашениям;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 уведомительную регистрацию коллективных договоров, соглашений, районных отраслевых (межотраслевых) соглашений, осуществляет </w:t>
      </w:r>
      <w:proofErr w:type="gramStart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ходом их выполнения. Участвует в переговорах по их разработке и заключению;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организует работу по заключению коллективных договоров и соглашений на уровне сельсоветов по вопросам социально-трудовых отношений и совместного содержания объектов социальной сферы, проведению их уведомительной регистрации;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государственное управление охраной труда в районе;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 </w:t>
      </w:r>
      <w:proofErr w:type="gramStart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условиями и охраной труда, контроль за правильностью предоставления компенсаций за тяжелую работу и работу с вредными и опасными условиями труда;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proofErr w:type="gramStart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организационно-методическое взаимодействие с Учебным центром при Алтайском государственном профессионально-педагогическим колледже;</w:t>
      </w:r>
      <w:proofErr w:type="gramEnd"/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организует работу по аттестации рабочих мест по условиям труда;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 </w:t>
      </w:r>
      <w:proofErr w:type="gramStart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соблюдением прав работников на охрану труда;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контролирует обеспечение организаций средствами индивидуальной и коллективной защиты;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участвует в установленном порядке в расследовании несчастных случаев на производстве;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разрабатывает в пределах своей компетенции и утверждает методические документы (рекомендации, инструкции) по охране труда;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г) в области развития кадрового потенциала района</w:t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F717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координирует деятельность по подготовке, переподготовке и повышению квалификации </w:t>
      </w:r>
      <w:proofErr w:type="gramStart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работающих</w:t>
      </w:r>
      <w:proofErr w:type="gramEnd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производстве, в сельском хозяйстве, организует работу по развитию шефства-наставничества над молодежью на производстве;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изучает проблемы рынка труда, разрабатывает прогнозные балансы трудовых ресурсов;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д) в области взаимодействия с Администрациями сельсоветов, структурными подразделениями Администрации района, органами государственной власти на территории района</w:t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методическое руководство и помощь в деятельности Администраций сельсоветов, структурных подразделений Администрации района в пределах своей компетенции;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контролирует работу по созданию в трудовых коллективах комиссий по трудовым спорам, комиссий по охране труда;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проверки реализации законодательства о труде, коллективных договоров, трудовых договоров с руководителями муниципальных предприятий и учреждений;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участвует в предотвращении и разрешении коллективных трудовых споров (конфликтов).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координирует работу и осуществляет взаимодействие с центром занятости населения.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Муниципальные служащие отдела наряду с выполнением перечисленных функций: 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участвуют в работе комиссий, советов и т.д., образуемых муниципальными правовыми  актами Троицкого района;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рассматривает предложения, заявления и жалобы граждан и принимает по ним необходимые меры, ведет прием граждан по вопросам, отнесенным к его компетенции;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участвует в работе постоянно действующей комиссии по рассмотрению вопросов о стаже муниципальной службы муниципальных служащих Администрации района, </w:t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согласовывает квалификационные требования по муниципальным должностям муниципальной службы района;</w:t>
      </w: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информирует Управление Администрации края по труду и занятости населения, организации и население района о своей работе.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6. Отделу для осуществления возложенных на него задач и функций предоставлено право: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запрашивать и получать в установленном порядке от органов местного самоуправления района, отдела статистики, органов государственной власти, предприятий и организаций материалы, необходимые для решения вопросов, входящих в его компетенцию;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конференции, совещания, семинары и встречи по вопросам, входящим в его компетенцию;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давать разъяснения по применению федеральных, краевых, районных нормативных правовых актов по вопросам, отнесенным к ведению Отдела;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совместные проверки с прокуратурой района и государственной инспекцией труда по Алтайскому краю соблюдения трудовых прав работников предприятий, учреждений и организаций вне зависимости от организационно-правовой формы собственности и ведомственной подчиненности.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7. Организационная работа Отдела.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 возглавляет начальник отдела. Назначение на должность и освобождение начальника отдела осуществляет глава района с учетом </w:t>
      </w:r>
      <w:proofErr w:type="gramStart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предложений заместителя главы Администрации района</w:t>
      </w:r>
      <w:proofErr w:type="gramEnd"/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социальным вопросам, координирующего соответствующую сферу деятельности.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отдела: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руководство деятельностью Отдела и несет персональную ответственность за выполнение возложенных на Отдел задач;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вносит предложения заместителю главы Администрации района по социальным вопросам по изменению структуры и штатному расписанию Отдела;</w:t>
      </w:r>
    </w:p>
    <w:p w:rsidR="00F7179E" w:rsidRPr="00F7179E" w:rsidRDefault="00F7179E" w:rsidP="00F717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Symbol" w:eastAsia="Times New Roman" w:hAnsi="Symbol" w:cs="Times New Roman"/>
          <w:sz w:val="24"/>
          <w:szCs w:val="20"/>
          <w:lang w:eastAsia="ru-RU"/>
        </w:rPr>
        <w:tab/>
      </w: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дает поручения, обязательные для исполнения работником Отдела, контролирует их исполнение, утверждает планы работы.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179E">
        <w:rPr>
          <w:rFonts w:ascii="Times New Roman" w:eastAsia="Times New Roman" w:hAnsi="Times New Roman" w:cs="Times New Roman"/>
          <w:sz w:val="24"/>
          <w:szCs w:val="20"/>
          <w:lang w:eastAsia="ru-RU"/>
        </w:rPr>
        <w:t>8. Финансирование Отдела осуществляется за счет средств районного бюджета.</w:t>
      </w:r>
    </w:p>
    <w:p w:rsidR="00F7179E" w:rsidRPr="00F7179E" w:rsidRDefault="00F7179E" w:rsidP="00F717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3667" w:rsidRPr="00DE3667" w:rsidRDefault="00DE3667" w:rsidP="00DE3667">
      <w:pPr>
        <w:jc w:val="both"/>
        <w:rPr>
          <w:rFonts w:ascii="Times New Roman" w:hAnsi="Times New Roman" w:cs="Times New Roman"/>
        </w:rPr>
      </w:pPr>
    </w:p>
    <w:sectPr w:rsidR="00DE3667" w:rsidRPr="00D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A45"/>
    <w:multiLevelType w:val="hybridMultilevel"/>
    <w:tmpl w:val="86A0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3"/>
    <w:rsid w:val="00060A98"/>
    <w:rsid w:val="000867F2"/>
    <w:rsid w:val="000F717A"/>
    <w:rsid w:val="00106ACB"/>
    <w:rsid w:val="0014318C"/>
    <w:rsid w:val="00146057"/>
    <w:rsid w:val="00260971"/>
    <w:rsid w:val="00312534"/>
    <w:rsid w:val="004E7A1A"/>
    <w:rsid w:val="00674C1D"/>
    <w:rsid w:val="006D2876"/>
    <w:rsid w:val="007030E7"/>
    <w:rsid w:val="00734A16"/>
    <w:rsid w:val="0095711C"/>
    <w:rsid w:val="00996913"/>
    <w:rsid w:val="009A5DD1"/>
    <w:rsid w:val="00A1751F"/>
    <w:rsid w:val="00A275C3"/>
    <w:rsid w:val="00B20A33"/>
    <w:rsid w:val="00B55415"/>
    <w:rsid w:val="00C42C80"/>
    <w:rsid w:val="00DB03E3"/>
    <w:rsid w:val="00DC7A2C"/>
    <w:rsid w:val="00DE3667"/>
    <w:rsid w:val="00F1270B"/>
    <w:rsid w:val="00F7179E"/>
    <w:rsid w:val="00FD75BF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2021-10-04T01:34:00Z</dcterms:created>
  <dcterms:modified xsi:type="dcterms:W3CDTF">2021-10-04T01:34:00Z</dcterms:modified>
</cp:coreProperties>
</file>